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righ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righ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    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南京侵华日军南京大屠史研究会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eastAsia="黑体"/>
          <w:sz w:val="44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eastAsia="黑体"/>
          <w:sz w:val="56"/>
          <w:szCs w:val="21"/>
        </w:rPr>
      </w:pPr>
      <w:r>
        <w:rPr>
          <w:rFonts w:hint="eastAsia" w:ascii="黑体" w:hAnsi="Times New Roman" w:eastAsia="黑体" w:cs="Times New Roman"/>
          <w:sz w:val="56"/>
          <w:szCs w:val="21"/>
        </w:rPr>
        <w:t>课</w:t>
      </w:r>
      <w:r>
        <w:rPr>
          <w:rFonts w:hint="eastAsia" w:ascii="黑体" w:hAnsi="Times New Roman" w:eastAsia="黑体" w:cs="Times New Roman"/>
          <w:sz w:val="56"/>
          <w:szCs w:val="21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sz w:val="56"/>
          <w:szCs w:val="21"/>
        </w:rPr>
        <w:t>题</w:t>
      </w:r>
      <w:r>
        <w:rPr>
          <w:rFonts w:hint="eastAsia" w:ascii="黑体" w:hAnsi="Times New Roman" w:eastAsia="黑体" w:cs="Times New Roman"/>
          <w:sz w:val="56"/>
          <w:szCs w:val="21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sz w:val="56"/>
          <w:szCs w:val="21"/>
        </w:rPr>
        <w:t xml:space="preserve">申 </w:t>
      </w:r>
      <w:r>
        <w:rPr>
          <w:rFonts w:hint="eastAsia" w:ascii="黑体" w:eastAsia="黑体"/>
          <w:sz w:val="56"/>
          <w:szCs w:val="21"/>
        </w:rPr>
        <w:t>请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auto"/>
        <w:ind w:firstLine="56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课  题  名  称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     </w:t>
      </w:r>
    </w:p>
    <w:p>
      <w:pPr>
        <w:spacing w:line="600" w:lineRule="auto"/>
        <w:ind w:firstLine="56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申  请</w:t>
      </w:r>
      <w:r>
        <w:rPr>
          <w:rFonts w:hint="eastAsia" w:eastAsia="仿宋_GB2312"/>
          <w:sz w:val="30"/>
          <w:szCs w:val="30"/>
        </w:rPr>
        <w:t xml:space="preserve">  类  别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600" w:lineRule="auto"/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课 题 申 请 人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600" w:lineRule="auto"/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申请人所在单位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600" w:lineRule="auto"/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填  表  日  期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360" w:lineRule="auto"/>
        <w:ind w:right="2173" w:rightChars="1035" w:firstLine="2204" w:firstLineChars="689"/>
        <w:jc w:val="center"/>
        <w:rPr>
          <w:rFonts w:hint="eastAsia" w:ascii="楷体_GB2312" w:eastAsia="楷体_GB2312"/>
          <w:sz w:val="32"/>
        </w:rPr>
      </w:pPr>
      <w:r>
        <w:rPr>
          <w:rFonts w:ascii="楷体" w:hAnsi="楷体" w:eastAsia="楷体" w:cs="楷体"/>
          <w:sz w:val="32"/>
        </w:rPr>
        <w:t>20</w:t>
      </w:r>
      <w:r>
        <w:rPr>
          <w:rFonts w:hint="eastAsia" w:ascii="楷体" w:hAnsi="楷体" w:eastAsia="楷体" w:cs="楷体"/>
          <w:sz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</w:rPr>
        <w:t>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宋体" w:eastAsia="黑体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课题负责人</w:t>
      </w:r>
      <w:r>
        <w:rPr>
          <w:rFonts w:hint="eastAsia" w:ascii="黑体" w:hAnsi="宋体" w:eastAsia="黑体"/>
          <w:sz w:val="32"/>
          <w:szCs w:val="32"/>
        </w:rPr>
        <w:t>的承诺：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本人</w:t>
      </w:r>
      <w:r>
        <w:rPr>
          <w:rFonts w:hint="eastAsia"/>
          <w:sz w:val="32"/>
          <w:szCs w:val="32"/>
        </w:rPr>
        <w:t>保证如实填写本表各项内容。如果获准立项资助，我承诺以本表为有约束力的协议，认真开展研究工作，按计划完成预期研究。成果如公开发表，在醒目处标注课题资助方名称，《日本侵华南京大屠杀研究》杂志对成果有优先采用权。如在规定时间内无法完成课题，将退回资助费用，三年内不得申请课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6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6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6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课题负责人</w:t>
      </w:r>
      <w:r>
        <w:rPr>
          <w:rFonts w:hint="eastAsia"/>
          <w:sz w:val="32"/>
          <w:szCs w:val="32"/>
        </w:rPr>
        <w:t>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6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36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填写</w:t>
      </w:r>
      <w:r>
        <w:rPr>
          <w:rFonts w:hint="eastAsia" w:ascii="黑体" w:hAnsi="宋体" w:eastAsia="黑体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一、封面上方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及“编号”</w:t>
      </w:r>
      <w:r>
        <w:rPr>
          <w:rFonts w:hint="eastAsia" w:ascii="仿宋_GB2312" w:hAnsi="宋体" w:eastAsia="仿宋_GB2312"/>
          <w:sz w:val="32"/>
          <w:szCs w:val="32"/>
        </w:rPr>
        <w:t>，申请人不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宋体" w:eastAsia="仿宋_GB2312"/>
          <w:sz w:val="32"/>
          <w:szCs w:val="3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二、课题类别：重点项目、一般项目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三、申报对象及经费：青年课题资助对象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</w:rPr>
        <w:t>为45周岁以下人员，资助经费为重点项目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万元；一般项目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1.5万</w:t>
      </w:r>
      <w:r>
        <w:rPr>
          <w:rFonts w:hint="eastAsia" w:ascii="仿宋_GB2312" w:hAnsi="宋体" w:eastAsia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、如实填写申请材料，并保证没有知识产权争议。凡在申请中弄虚作假者，一经发现并查实后，取消申报资格。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、申请书电子版发送至电子邮箱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dtssyjh_1937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</w:t>
      </w:r>
      <w:r>
        <w:rPr>
          <w:rFonts w:hint="eastAsia" w:ascii="仿宋_GB2312" w:hAnsi="宋体" w:eastAsia="仿宋_GB2312" w:cs="Times New Roman"/>
          <w:sz w:val="32"/>
          <w:szCs w:val="32"/>
        </w:rPr>
        <w:t>m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待专家评审后，将加盖单位公章的</w:t>
      </w:r>
      <w:r>
        <w:rPr>
          <w:rFonts w:hint="eastAsia" w:ascii="仿宋_GB2312" w:hAnsi="宋体" w:eastAsia="仿宋_GB2312"/>
          <w:sz w:val="32"/>
          <w:szCs w:val="32"/>
        </w:rPr>
        <w:t>申请书(一式三份)寄（送）至南京市水西门大街418号侵华日军南京大屠杀遇难同胞纪念馆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黑体" w:hAnsi="宋体" w:eastAsia="黑体"/>
          <w:sz w:val="28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一、数据表</w:t>
      </w:r>
    </w:p>
    <w:tbl>
      <w:tblPr>
        <w:tblStyle w:val="3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82"/>
        <w:gridCol w:w="375"/>
        <w:gridCol w:w="750"/>
        <w:gridCol w:w="283"/>
        <w:gridCol w:w="197"/>
        <w:gridCol w:w="722"/>
        <w:gridCol w:w="178"/>
        <w:gridCol w:w="585"/>
        <w:gridCol w:w="255"/>
        <w:gridCol w:w="540"/>
        <w:gridCol w:w="150"/>
        <w:gridCol w:w="825"/>
        <w:gridCol w:w="554"/>
        <w:gridCol w:w="99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380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ind w:right="-76" w:rightChars="-36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出生日</w:t>
            </w:r>
            <w:r>
              <w:rPr>
                <w:rFonts w:hint="eastAsia" w:ascii="宋体" w:hAnsi="宋体"/>
                <w:lang w:val="en-US" w:eastAsia="zh-CN"/>
              </w:rPr>
              <w:t>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ind w:right="-76" w:rightChars="-3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担任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ind w:right="-76" w:rightChars="-3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ind w:right="105"/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4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ordWrap/>
              <w:ind w:right="-76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ordWrap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4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ordWrap/>
              <w:ind w:right="-76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5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题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组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成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员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职务/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可多选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428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w w:val="95"/>
              </w:rPr>
            </w:pPr>
            <w:r>
              <w:rPr>
                <w:rFonts w:hint="eastAsia" w:ascii="宋体" w:hAnsi="宋体" w:eastAsia="宋体" w:cs="Times New Roman"/>
              </w:rPr>
              <w:t>A.专著B.译著C.论文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>D.研究报告E.其它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字数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千字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2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申请经费（单位：元）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wordWrap/>
              <w:jc w:val="left"/>
              <w:rPr>
                <w:rFonts w:hint="eastAsia"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宋体" w:eastAsia="黑体"/>
          <w:sz w:val="28"/>
        </w:rPr>
      </w:pPr>
    </w:p>
    <w:p>
      <w:pPr>
        <w:rPr>
          <w:rFonts w:hint="eastAsia" w:ascii="黑体" w:hAnsi="宋体" w:eastAsia="黑体" w:cs="Times New Roman"/>
          <w:sz w:val="28"/>
        </w:rPr>
      </w:pPr>
      <w:r>
        <w:rPr>
          <w:rFonts w:hint="eastAsia" w:ascii="黑体" w:hAnsi="宋体" w:eastAsia="黑体" w:cs="Times New Roman"/>
          <w:sz w:val="28"/>
        </w:rPr>
        <w:t>二、课题设计论证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宋体" w:eastAsia="黑体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本表参照以下提纲撰写，要求填写内容真实准确，合计限</w:t>
            </w:r>
            <w:r>
              <w:rPr>
                <w:rFonts w:ascii="楷体" w:hAnsi="楷体" w:eastAsia="楷体" w:cs="宋体"/>
                <w:sz w:val="24"/>
              </w:rPr>
              <w:t>5000</w:t>
            </w:r>
            <w:r>
              <w:rPr>
                <w:rFonts w:hint="eastAsia" w:ascii="楷体" w:hAnsi="楷体" w:eastAsia="楷体" w:cs="宋体"/>
                <w:sz w:val="24"/>
              </w:rPr>
              <w:t>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[选题依据]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[研究内容]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[思路方法]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本课题研究的基本思路、研究方法、研究计划等。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[创新之处]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在学术思想、研究方法等方面的特色和创新。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[参考文献]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宋体" w:eastAsia="黑体"/>
          <w:sz w:val="28"/>
        </w:rPr>
      </w:pPr>
    </w:p>
    <w:p>
      <w:pPr>
        <w:rPr>
          <w:rFonts w:hint="eastAsia" w:ascii="黑体" w:hAnsi="宋体" w:eastAsia="黑体" w:cs="Times New Roman"/>
          <w:sz w:val="28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黑体" w:hAnsi="宋体" w:eastAsia="黑体" w:cs="Times New Roman"/>
          <w:sz w:val="28"/>
        </w:rPr>
      </w:pPr>
      <w:r>
        <w:rPr>
          <w:rFonts w:hint="eastAsia" w:ascii="黑体" w:hAnsi="宋体" w:eastAsia="黑体" w:cs="Times New Roman"/>
          <w:sz w:val="28"/>
          <w:lang w:val="en-US" w:eastAsia="zh-CN"/>
        </w:rPr>
        <w:t>三</w:t>
      </w:r>
      <w:r>
        <w:rPr>
          <w:rFonts w:hint="eastAsia" w:ascii="黑体" w:hAnsi="宋体" w:eastAsia="黑体" w:cs="Times New Roman"/>
          <w:sz w:val="28"/>
        </w:rPr>
        <w:t>、研究基础和条件保障</w:t>
      </w:r>
    </w:p>
    <w:tbl>
      <w:tblPr>
        <w:tblStyle w:val="3"/>
        <w:tblW w:w="8865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本表参照以下提纲撰写，要求填写内容真实准确。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1．[项目负责人的主要成果介绍]  项目负责人承担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的各级各类科研项目情况，包括项目名称、资助机构、资助金额、结项情况、研究起止时间等。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2．[与已承担项目或博士论文的关系]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3．[条件保障]  完成本课题研究的时间保证、资料设备等科研条件。</w:t>
            </w: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ascii="黑体" w:hAnsi="宋体" w:eastAsia="黑体" w:cs="Times New Roman"/>
          <w:sz w:val="28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黑体" w:hAnsi="宋体" w:eastAsia="黑体" w:cs="Times New Roman"/>
          <w:sz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lang w:val="en-US" w:eastAsia="zh-CN"/>
        </w:rPr>
        <w:t>四、经费预算</w:t>
      </w:r>
    </w:p>
    <w:tbl>
      <w:tblPr>
        <w:tblStyle w:val="3"/>
        <w:tblW w:w="88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15"/>
        <w:gridCol w:w="1440"/>
        <w:gridCol w:w="1546"/>
        <w:gridCol w:w="944"/>
        <w:gridCol w:w="765"/>
        <w:gridCol w:w="391"/>
        <w:gridCol w:w="719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Cs/>
                <w:szCs w:val="20"/>
              </w:rPr>
            </w:pPr>
            <w:r>
              <w:rPr>
                <w:rFonts w:hint="eastAsia" w:ascii="宋体"/>
                <w:bCs/>
                <w:szCs w:val="20"/>
              </w:rPr>
              <w:t>序号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经费开支科目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金额（</w:t>
            </w:r>
            <w:r>
              <w:rPr>
                <w:rFonts w:hint="eastAsia" w:ascii="宋体"/>
                <w:szCs w:val="20"/>
                <w:lang w:val="en-US" w:eastAsia="zh-CN"/>
              </w:rPr>
              <w:t>万</w:t>
            </w:r>
            <w:r>
              <w:rPr>
                <w:rFonts w:hint="eastAsia" w:ascii="宋体"/>
                <w:szCs w:val="20"/>
              </w:rPr>
              <w:t>元）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Cs/>
                <w:szCs w:val="20"/>
              </w:rPr>
            </w:pPr>
            <w:r>
              <w:rPr>
                <w:rFonts w:hint="eastAsia" w:ascii="宋体"/>
                <w:bCs/>
                <w:szCs w:val="20"/>
              </w:rPr>
              <w:t>序号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经费开支科目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金额（</w:t>
            </w:r>
            <w:r>
              <w:rPr>
                <w:rFonts w:hint="eastAsia" w:ascii="宋体"/>
                <w:szCs w:val="20"/>
                <w:lang w:val="en-US" w:eastAsia="zh-CN"/>
              </w:rPr>
              <w:t>万</w:t>
            </w:r>
            <w:r>
              <w:rPr>
                <w:rFonts w:hint="eastAsia" w:ascii="宋体"/>
                <w:szCs w:val="20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1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资料费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5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专家咨询费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2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数据采集费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6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劳务费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3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会议费/差旅费/国际合作与交流费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7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印刷出版费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4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设备费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8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其他支出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b w:val="0"/>
                <w:bCs/>
                <w:szCs w:val="20"/>
              </w:rPr>
            </w:pPr>
            <w:r>
              <w:rPr>
                <w:rFonts w:hint="eastAsia" w:ascii="宋体"/>
                <w:b w:val="0"/>
                <w:bCs/>
                <w:szCs w:val="20"/>
              </w:rPr>
              <w:t>合计</w:t>
            </w:r>
          </w:p>
        </w:tc>
        <w:tc>
          <w:tcPr>
            <w:tcW w:w="80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年度经费预算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年份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年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年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金额（万元）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85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经费管理单位</w:t>
            </w:r>
          </w:p>
        </w:tc>
        <w:tc>
          <w:tcPr>
            <w:tcW w:w="604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1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298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开户银行联行号</w:t>
            </w:r>
          </w:p>
        </w:tc>
        <w:tc>
          <w:tcPr>
            <w:tcW w:w="2787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（填写全称）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汇入账号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2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420" w:firstLineChars="200"/>
              <w:jc w:val="both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责任单位财务管理部门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1050" w:firstLineChars="500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章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4620" w:firstLineChars="2200"/>
              <w:jc w:val="both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联系电话（必填）：</w:t>
            </w:r>
          </w:p>
        </w:tc>
      </w:tr>
    </w:tbl>
    <w:p>
      <w:pPr>
        <w:rPr>
          <w:rFonts w:hint="eastAsia" w:ascii="黑体" w:hAnsi="宋体" w:eastAsia="黑体" w:cs="Times New Roman"/>
          <w:sz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lang w:val="en-US" w:eastAsia="zh-CN"/>
        </w:rPr>
        <w:t>五、课题负责人所在单位审核意见</w:t>
      </w:r>
    </w:p>
    <w:tbl>
      <w:tblPr>
        <w:tblStyle w:val="3"/>
        <w:tblW w:w="89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8914" w:type="dxa"/>
            <w:noWrap w:val="0"/>
            <w:vAlign w:val="top"/>
          </w:tcPr>
          <w:p>
            <w:pPr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55" w:firstLineChars="55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科研管理部门公章</w:t>
            </w:r>
            <w:r>
              <w:rPr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单位公章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90" w:firstLineChars="900"/>
              <w:jc w:val="left"/>
              <w:textAlignment w:val="auto"/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 w:ascii="黑体" w:hAnsi="宋体" w:eastAsia="黑体" w:cs="Times New Roman"/>
          <w:sz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lang w:val="en-US" w:eastAsia="zh-CN"/>
        </w:rPr>
        <w:t>六、专家评审意见</w:t>
      </w:r>
    </w:p>
    <w:tbl>
      <w:tblPr>
        <w:tblStyle w:val="3"/>
        <w:tblW w:w="883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8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专家组意见</w:t>
            </w:r>
          </w:p>
        </w:tc>
        <w:tc>
          <w:tcPr>
            <w:tcW w:w="6962" w:type="dxa"/>
            <w:noWrap w:val="0"/>
            <w:vAlign w:val="bottom"/>
          </w:tcPr>
          <w:p>
            <w:pPr>
              <w:ind w:firstLine="126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</w:rPr>
              <w:t>评审未通过原因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选题不当，不符合资助条件；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课题论证没有创新；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负责人的素质或水平不宜承担此项目；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课题组力量不强或分工不当；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资料准备不够；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ascii="宋体" w:hAnsi="宋体"/>
              </w:rPr>
              <w:t>最终成果不明确；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>不具备完成课题所需的其他条件；</w:t>
            </w:r>
            <w:r>
              <w:rPr>
                <w:rFonts w:ascii="宋体" w:hAnsi="宋体"/>
              </w:rPr>
              <w:t>8.</w:t>
            </w:r>
            <w:r>
              <w:rPr>
                <w:rFonts w:hint="eastAsia" w:ascii="宋体" w:hAnsi="宋体"/>
              </w:rPr>
              <w:t>经过比较，本课题有更适合的承担人；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ascii="宋体" w:hAnsi="宋体"/>
              </w:rPr>
              <w:t>其他原因（加以说明）：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 w:hAnsi="宋体" w:eastAsia="黑体" w:cs="Times New Roman"/>
          <w:sz w:val="28"/>
          <w:lang w:val="en-US" w:eastAsia="zh-CN"/>
        </w:rPr>
      </w:pPr>
    </w:p>
    <w:p>
      <w:pPr>
        <w:rPr>
          <w:rFonts w:hint="eastAsia" w:ascii="黑体" w:hAnsi="宋体" w:eastAsia="黑体" w:cs="Times New Roman"/>
          <w:sz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lang w:val="en-US" w:eastAsia="zh-CN"/>
        </w:rPr>
        <w:t>七、课题资助方意见</w:t>
      </w:r>
    </w:p>
    <w:tbl>
      <w:tblPr>
        <w:tblStyle w:val="3"/>
        <w:tblW w:w="883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422"/>
        <w:gridCol w:w="242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批准立项类别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批准资助金额（万元）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883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公  章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WJkZGY1M2JjMWI2ODNiYTIxNDA0NmRlMTZlY2IifQ=="/>
  </w:docVars>
  <w:rsids>
    <w:rsidRoot w:val="6B3A35E9"/>
    <w:rsid w:val="6B3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70"/>
    </w:pPr>
    <w:rPr>
      <w:rFonts w:ascii="仿宋_GB2312" w:hAnsi="宋体" w:eastAsia="仿宋_GB2312"/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ljj</dc:creator>
  <cp:lastModifiedBy>ljj</cp:lastModifiedBy>
  <dcterms:modified xsi:type="dcterms:W3CDTF">2023-06-20T07:19:25Z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52978D5DA1F24DCBAE1ACECE0B013F86_11</vt:lpwstr>
  </property>
</Properties>
</file>